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CFAFE" w14:textId="77777777" w:rsidR="003F5034" w:rsidRPr="003F5034" w:rsidRDefault="003F5034" w:rsidP="003F5034">
      <w:pPr>
        <w:pStyle w:val="NormalWeb"/>
        <w:spacing w:before="0" w:beforeAutospacing="0" w:after="0" w:afterAutospacing="0" w:line="480" w:lineRule="auto"/>
        <w:rPr>
          <w:color w:val="0E101A"/>
        </w:rPr>
      </w:pPr>
    </w:p>
    <w:p w14:paraId="6165AF73" w14:textId="77777777" w:rsidR="003F5034" w:rsidRPr="003F5034" w:rsidRDefault="003F5034" w:rsidP="003F5034">
      <w:pPr>
        <w:pStyle w:val="NormalWeb"/>
        <w:spacing w:before="0" w:beforeAutospacing="0" w:after="0" w:afterAutospacing="0" w:line="480" w:lineRule="auto"/>
        <w:rPr>
          <w:color w:val="0E101A"/>
        </w:rPr>
      </w:pPr>
    </w:p>
    <w:p w14:paraId="1508AC11" w14:textId="77777777" w:rsidR="003F5034" w:rsidRPr="003F5034" w:rsidRDefault="003F5034" w:rsidP="003F5034">
      <w:pPr>
        <w:pStyle w:val="NormalWeb"/>
        <w:spacing w:before="0" w:beforeAutospacing="0" w:after="0" w:afterAutospacing="0" w:line="480" w:lineRule="auto"/>
        <w:rPr>
          <w:color w:val="0E101A"/>
        </w:rPr>
      </w:pPr>
    </w:p>
    <w:p w14:paraId="08BDC120" w14:textId="77777777" w:rsidR="003F5034" w:rsidRPr="003F5034" w:rsidRDefault="003F5034" w:rsidP="003F5034">
      <w:pPr>
        <w:pStyle w:val="NormalWeb"/>
        <w:spacing w:before="0" w:beforeAutospacing="0" w:after="0" w:afterAutospacing="0" w:line="480" w:lineRule="auto"/>
        <w:rPr>
          <w:color w:val="0E101A"/>
        </w:rPr>
      </w:pPr>
    </w:p>
    <w:p w14:paraId="72A69DE5" w14:textId="77777777" w:rsidR="003F5034" w:rsidRPr="003F5034" w:rsidRDefault="003F5034" w:rsidP="003F5034">
      <w:pPr>
        <w:pStyle w:val="NormalWeb"/>
        <w:spacing w:before="0" w:beforeAutospacing="0" w:after="0" w:afterAutospacing="0" w:line="480" w:lineRule="auto"/>
        <w:jc w:val="center"/>
        <w:rPr>
          <w:color w:val="0E101A"/>
        </w:rPr>
      </w:pPr>
      <w:r w:rsidRPr="003F5034">
        <w:rPr>
          <w:rStyle w:val="Strong"/>
          <w:color w:val="0E101A"/>
        </w:rPr>
        <w:t>Product Promise Guarantee Plan</w:t>
      </w:r>
    </w:p>
    <w:p w14:paraId="7D046003" w14:textId="77777777" w:rsidR="003F5034" w:rsidRPr="003F5034" w:rsidRDefault="003F5034" w:rsidP="003F5034">
      <w:pPr>
        <w:pStyle w:val="NormalWeb"/>
        <w:spacing w:before="0" w:beforeAutospacing="0" w:after="0" w:afterAutospacing="0" w:line="480" w:lineRule="auto"/>
        <w:jc w:val="center"/>
        <w:rPr>
          <w:color w:val="0E101A"/>
        </w:rPr>
      </w:pPr>
    </w:p>
    <w:p w14:paraId="2BE43CD1" w14:textId="77777777" w:rsidR="003F5034" w:rsidRPr="003F5034" w:rsidRDefault="003F5034" w:rsidP="003F5034">
      <w:pPr>
        <w:pStyle w:val="NormalWeb"/>
        <w:spacing w:before="0" w:beforeAutospacing="0" w:after="0" w:afterAutospacing="0" w:line="480" w:lineRule="auto"/>
        <w:jc w:val="center"/>
        <w:rPr>
          <w:color w:val="0E101A"/>
        </w:rPr>
      </w:pPr>
      <w:r w:rsidRPr="003F5034">
        <w:rPr>
          <w:color w:val="0E101A"/>
        </w:rPr>
        <w:t>Name</w:t>
      </w:r>
    </w:p>
    <w:p w14:paraId="6DFDDCCA" w14:textId="77777777" w:rsidR="003F5034" w:rsidRPr="003F5034" w:rsidRDefault="003F5034" w:rsidP="003F5034">
      <w:pPr>
        <w:pStyle w:val="NormalWeb"/>
        <w:spacing w:before="0" w:beforeAutospacing="0" w:after="0" w:afterAutospacing="0" w:line="480" w:lineRule="auto"/>
        <w:jc w:val="center"/>
        <w:rPr>
          <w:color w:val="0E101A"/>
        </w:rPr>
      </w:pPr>
      <w:r w:rsidRPr="003F5034">
        <w:rPr>
          <w:color w:val="0E101A"/>
        </w:rPr>
        <w:t>Department</w:t>
      </w:r>
    </w:p>
    <w:p w14:paraId="3F0C1A6F" w14:textId="77777777" w:rsidR="003F5034" w:rsidRPr="003F5034" w:rsidRDefault="003F5034" w:rsidP="003F5034">
      <w:pPr>
        <w:pStyle w:val="NormalWeb"/>
        <w:spacing w:before="0" w:beforeAutospacing="0" w:after="0" w:afterAutospacing="0" w:line="480" w:lineRule="auto"/>
        <w:jc w:val="center"/>
        <w:rPr>
          <w:color w:val="0E101A"/>
        </w:rPr>
      </w:pPr>
      <w:r w:rsidRPr="003F5034">
        <w:rPr>
          <w:color w:val="0E101A"/>
        </w:rPr>
        <w:t>Task</w:t>
      </w:r>
    </w:p>
    <w:p w14:paraId="4E5EE146" w14:textId="5D1A8420" w:rsidR="003F5034" w:rsidRPr="003F5034" w:rsidRDefault="003F5034" w:rsidP="003F5034">
      <w:pPr>
        <w:pStyle w:val="NormalWeb"/>
        <w:spacing w:before="0" w:beforeAutospacing="0" w:after="0" w:afterAutospacing="0" w:line="480" w:lineRule="auto"/>
        <w:jc w:val="center"/>
        <w:rPr>
          <w:color w:val="0E101A"/>
        </w:rPr>
      </w:pPr>
      <w:r w:rsidRPr="003F5034">
        <w:rPr>
          <w:color w:val="0E101A"/>
        </w:rPr>
        <w:t>Professor</w:t>
      </w:r>
    </w:p>
    <w:p w14:paraId="28F5292D" w14:textId="77777777" w:rsidR="003F5034" w:rsidRPr="003F5034" w:rsidRDefault="003F5034" w:rsidP="003F5034">
      <w:pPr>
        <w:pStyle w:val="NormalWeb"/>
        <w:spacing w:before="0" w:beforeAutospacing="0" w:after="0" w:afterAutospacing="0" w:line="480" w:lineRule="auto"/>
        <w:jc w:val="center"/>
        <w:rPr>
          <w:color w:val="0E101A"/>
        </w:rPr>
      </w:pPr>
      <w:r w:rsidRPr="003F5034">
        <w:rPr>
          <w:color w:val="0E101A"/>
        </w:rPr>
        <w:t>Assignment Due Date</w:t>
      </w:r>
    </w:p>
    <w:p w14:paraId="603968A8" w14:textId="77777777" w:rsidR="003F5034" w:rsidRPr="003F5034" w:rsidRDefault="003F5034" w:rsidP="003F5034">
      <w:pPr>
        <w:pStyle w:val="NormalWeb"/>
        <w:spacing w:before="0" w:beforeAutospacing="0" w:after="0" w:afterAutospacing="0" w:line="480" w:lineRule="auto"/>
        <w:jc w:val="center"/>
        <w:rPr>
          <w:color w:val="0E101A"/>
        </w:rPr>
      </w:pPr>
    </w:p>
    <w:p w14:paraId="1570CF8C" w14:textId="77777777" w:rsidR="003F5034" w:rsidRPr="003F5034" w:rsidRDefault="003F5034" w:rsidP="003F5034">
      <w:pPr>
        <w:pStyle w:val="NormalWeb"/>
        <w:spacing w:before="0" w:beforeAutospacing="0" w:after="0" w:afterAutospacing="0" w:line="480" w:lineRule="auto"/>
        <w:rPr>
          <w:color w:val="0E101A"/>
        </w:rPr>
      </w:pPr>
    </w:p>
    <w:p w14:paraId="23D6F186" w14:textId="77777777" w:rsidR="003F5034" w:rsidRPr="003F5034" w:rsidRDefault="003F5034" w:rsidP="003F5034">
      <w:pPr>
        <w:pStyle w:val="NormalWeb"/>
        <w:spacing w:before="0" w:beforeAutospacing="0" w:after="0" w:afterAutospacing="0" w:line="480" w:lineRule="auto"/>
        <w:rPr>
          <w:color w:val="0E101A"/>
        </w:rPr>
      </w:pPr>
    </w:p>
    <w:p w14:paraId="07FC55FC" w14:textId="77777777" w:rsidR="003F5034" w:rsidRPr="003F5034" w:rsidRDefault="003F5034" w:rsidP="003F5034">
      <w:pPr>
        <w:pStyle w:val="NormalWeb"/>
        <w:spacing w:before="0" w:beforeAutospacing="0" w:after="0" w:afterAutospacing="0" w:line="480" w:lineRule="auto"/>
        <w:rPr>
          <w:color w:val="0E101A"/>
        </w:rPr>
      </w:pPr>
    </w:p>
    <w:p w14:paraId="767B4FC7" w14:textId="5D4BB6C2" w:rsidR="003F5034" w:rsidRPr="003F5034" w:rsidRDefault="003F5034" w:rsidP="003F5034">
      <w:pPr>
        <w:pStyle w:val="NormalWeb"/>
        <w:spacing w:before="0" w:beforeAutospacing="0" w:after="0" w:afterAutospacing="0" w:line="480" w:lineRule="auto"/>
        <w:rPr>
          <w:color w:val="0E101A"/>
        </w:rPr>
      </w:pPr>
    </w:p>
    <w:p w14:paraId="3CAF2956" w14:textId="26D1A18F" w:rsidR="003F5034" w:rsidRPr="003F5034" w:rsidRDefault="003F5034" w:rsidP="003F5034">
      <w:pPr>
        <w:pStyle w:val="NormalWeb"/>
        <w:spacing w:before="0" w:beforeAutospacing="0" w:after="0" w:afterAutospacing="0" w:line="480" w:lineRule="auto"/>
        <w:rPr>
          <w:color w:val="0E101A"/>
        </w:rPr>
      </w:pPr>
    </w:p>
    <w:p w14:paraId="532FB235" w14:textId="67D46B20" w:rsidR="003F5034" w:rsidRPr="003F5034" w:rsidRDefault="003F5034" w:rsidP="003F5034">
      <w:pPr>
        <w:pStyle w:val="NormalWeb"/>
        <w:spacing w:before="0" w:beforeAutospacing="0" w:after="0" w:afterAutospacing="0" w:line="480" w:lineRule="auto"/>
        <w:rPr>
          <w:color w:val="0E101A"/>
        </w:rPr>
      </w:pPr>
    </w:p>
    <w:p w14:paraId="5B1E9C97" w14:textId="406A3142" w:rsidR="003F5034" w:rsidRPr="003F5034" w:rsidRDefault="003F5034" w:rsidP="003F5034">
      <w:pPr>
        <w:pStyle w:val="NormalWeb"/>
        <w:spacing w:before="0" w:beforeAutospacing="0" w:after="0" w:afterAutospacing="0" w:line="480" w:lineRule="auto"/>
        <w:rPr>
          <w:color w:val="0E101A"/>
        </w:rPr>
      </w:pPr>
    </w:p>
    <w:p w14:paraId="44F09A1A" w14:textId="5D54AB37" w:rsidR="003F5034" w:rsidRPr="003F5034" w:rsidRDefault="003F5034" w:rsidP="003F5034">
      <w:pPr>
        <w:pStyle w:val="NormalWeb"/>
        <w:spacing w:before="0" w:beforeAutospacing="0" w:after="0" w:afterAutospacing="0" w:line="480" w:lineRule="auto"/>
        <w:rPr>
          <w:color w:val="0E101A"/>
        </w:rPr>
      </w:pPr>
    </w:p>
    <w:p w14:paraId="143939AB" w14:textId="7266230B" w:rsidR="003F5034" w:rsidRPr="003F5034" w:rsidRDefault="003F5034" w:rsidP="003F5034">
      <w:pPr>
        <w:pStyle w:val="NormalWeb"/>
        <w:spacing w:before="0" w:beforeAutospacing="0" w:after="0" w:afterAutospacing="0" w:line="480" w:lineRule="auto"/>
        <w:rPr>
          <w:color w:val="0E101A"/>
        </w:rPr>
      </w:pPr>
    </w:p>
    <w:p w14:paraId="54E1979C" w14:textId="34800A2C" w:rsidR="003F5034" w:rsidRDefault="003F5034" w:rsidP="003F5034">
      <w:pPr>
        <w:pStyle w:val="NormalWeb"/>
        <w:spacing w:before="0" w:beforeAutospacing="0" w:after="0" w:afterAutospacing="0" w:line="480" w:lineRule="auto"/>
        <w:rPr>
          <w:color w:val="0E101A"/>
        </w:rPr>
      </w:pPr>
    </w:p>
    <w:p w14:paraId="2F12FDF2" w14:textId="77777777" w:rsidR="003F5034" w:rsidRPr="003F5034" w:rsidRDefault="003F5034" w:rsidP="003F5034">
      <w:pPr>
        <w:pStyle w:val="NormalWeb"/>
        <w:spacing w:before="0" w:beforeAutospacing="0" w:after="0" w:afterAutospacing="0" w:line="480" w:lineRule="auto"/>
        <w:rPr>
          <w:color w:val="0E101A"/>
        </w:rPr>
      </w:pPr>
    </w:p>
    <w:p w14:paraId="6D822D7C" w14:textId="77777777" w:rsidR="003F5034" w:rsidRPr="003F5034" w:rsidRDefault="003F5034" w:rsidP="003F5034">
      <w:pPr>
        <w:pStyle w:val="NormalWeb"/>
        <w:spacing w:before="0" w:beforeAutospacing="0" w:after="0" w:afterAutospacing="0" w:line="480" w:lineRule="auto"/>
        <w:jc w:val="center"/>
        <w:rPr>
          <w:color w:val="0E101A"/>
        </w:rPr>
      </w:pPr>
      <w:r w:rsidRPr="003F5034">
        <w:rPr>
          <w:rStyle w:val="Strong"/>
          <w:color w:val="0E101A"/>
        </w:rPr>
        <w:lastRenderedPageBreak/>
        <w:t>Product Promise Guarantee Plan</w:t>
      </w:r>
    </w:p>
    <w:p w14:paraId="3617EAE1" w14:textId="17050DB3" w:rsidR="003F5034" w:rsidRPr="003F5034" w:rsidRDefault="003F5034" w:rsidP="003F5034">
      <w:pPr>
        <w:pStyle w:val="NormalWeb"/>
        <w:spacing w:before="0" w:beforeAutospacing="0" w:after="0" w:afterAutospacing="0" w:line="480" w:lineRule="auto"/>
        <w:ind w:firstLine="720"/>
        <w:rPr>
          <w:color w:val="0E101A"/>
        </w:rPr>
      </w:pPr>
      <w:r w:rsidRPr="003F5034">
        <w:rPr>
          <w:color w:val="0E101A"/>
        </w:rPr>
        <w:t>As a multilateral company, Bata Company uses a tool that keeps delivering high-standard products and services needed by their customers. This product promise guarantee plan enables this company to have a high level of differentiation in the marketplace</w:t>
      </w:r>
      <w:r w:rsidR="00E16BF6" w:rsidRPr="00E16BF6">
        <w:rPr>
          <w:color w:val="222222"/>
          <w:shd w:val="clear" w:color="auto" w:fill="FFFFFF"/>
        </w:rPr>
        <w:t xml:space="preserve"> </w:t>
      </w:r>
      <w:r w:rsidR="00E16BF6">
        <w:rPr>
          <w:color w:val="222222"/>
          <w:shd w:val="clear" w:color="auto" w:fill="FFFFFF"/>
        </w:rPr>
        <w:t>(</w:t>
      </w:r>
      <w:r w:rsidR="00E16BF6" w:rsidRPr="004B6C59">
        <w:rPr>
          <w:color w:val="222222"/>
          <w:shd w:val="clear" w:color="auto" w:fill="FFFFFF"/>
        </w:rPr>
        <w:t>Alman, 2018)</w:t>
      </w:r>
      <w:r w:rsidRPr="003F5034">
        <w:rPr>
          <w:color w:val="0E101A"/>
        </w:rPr>
        <w:t>. Bata Company’s product promise guarantee plan is written and based on several satisfaction guarantees as a competing tool. These guarantees are as stated below. </w:t>
      </w:r>
    </w:p>
    <w:p w14:paraId="4E9A84E4" w14:textId="77777777" w:rsidR="003F5034" w:rsidRPr="003F5034" w:rsidRDefault="003F5034" w:rsidP="003F5034">
      <w:pPr>
        <w:pStyle w:val="NormalWeb"/>
        <w:spacing w:before="0" w:beforeAutospacing="0" w:after="0" w:afterAutospacing="0" w:line="480" w:lineRule="auto"/>
        <w:rPr>
          <w:color w:val="0E101A"/>
        </w:rPr>
      </w:pPr>
      <w:r w:rsidRPr="003F5034">
        <w:rPr>
          <w:rStyle w:val="Strong"/>
          <w:color w:val="0E101A"/>
        </w:rPr>
        <w:t>Money-back guarantee</w:t>
      </w:r>
    </w:p>
    <w:p w14:paraId="18E8FFCA" w14:textId="521DBF14" w:rsidR="003F5034" w:rsidRPr="003F5034" w:rsidRDefault="003F5034" w:rsidP="003F5034">
      <w:pPr>
        <w:pStyle w:val="NormalWeb"/>
        <w:spacing w:before="0" w:beforeAutospacing="0" w:after="0" w:afterAutospacing="0" w:line="480" w:lineRule="auto"/>
        <w:ind w:firstLine="720"/>
        <w:rPr>
          <w:color w:val="0E101A"/>
        </w:rPr>
      </w:pPr>
      <w:r w:rsidRPr="003F5034">
        <w:rPr>
          <w:color w:val="0E101A"/>
        </w:rPr>
        <w:t>Bata Company guarantees its customers that they offer a full refund of their money if a customer is not satisfied with their product. As a customer goes for a shoe purchase, he might have paid for it online or basically before being handed the product</w:t>
      </w:r>
      <w:r w:rsidR="00E16BF6" w:rsidRPr="00E16BF6">
        <w:rPr>
          <w:color w:val="222222"/>
          <w:shd w:val="clear" w:color="auto" w:fill="FFFFFF"/>
        </w:rPr>
        <w:t xml:space="preserve"> </w:t>
      </w:r>
      <w:r w:rsidR="00E16BF6">
        <w:rPr>
          <w:color w:val="222222"/>
          <w:shd w:val="clear" w:color="auto" w:fill="FFFFFF"/>
        </w:rPr>
        <w:t>(</w:t>
      </w:r>
      <w:r w:rsidR="00E16BF6" w:rsidRPr="004B6C59">
        <w:rPr>
          <w:color w:val="222222"/>
          <w:shd w:val="clear" w:color="auto" w:fill="FFFFFF"/>
        </w:rPr>
        <w:t>Cruz-Hidalgo, 2019)</w:t>
      </w:r>
      <w:r w:rsidRPr="003F5034">
        <w:rPr>
          <w:color w:val="0E101A"/>
        </w:rPr>
        <w:t>. When online, customer usually has to pay before delivery of the product is done. In cases where the customer is not satisfied and falls out of favor of this company’s product, they can request money back. Bata Company, therefore, refunds this particular customer fully. This helps the company minimize unique risks and enables them to distinguish its products among competitors. To avoid and deal with those customers who may decide to take advantage of this guarantee, this company has specified a given period of 10 days of refund. </w:t>
      </w:r>
    </w:p>
    <w:p w14:paraId="3DA99D82" w14:textId="77777777" w:rsidR="003F5034" w:rsidRPr="003F5034" w:rsidRDefault="003F5034" w:rsidP="003F5034">
      <w:pPr>
        <w:pStyle w:val="NormalWeb"/>
        <w:spacing w:before="0" w:beforeAutospacing="0" w:after="0" w:afterAutospacing="0" w:line="480" w:lineRule="auto"/>
        <w:rPr>
          <w:color w:val="0E101A"/>
        </w:rPr>
      </w:pPr>
      <w:r w:rsidRPr="003F5034">
        <w:rPr>
          <w:rStyle w:val="Strong"/>
          <w:color w:val="0E101A"/>
        </w:rPr>
        <w:t>Best price guarantee</w:t>
      </w:r>
    </w:p>
    <w:p w14:paraId="2F0C55C0" w14:textId="708B0E4C" w:rsidR="003F5034" w:rsidRPr="003F5034" w:rsidRDefault="003F5034" w:rsidP="003F5034">
      <w:pPr>
        <w:pStyle w:val="NormalWeb"/>
        <w:spacing w:before="0" w:beforeAutospacing="0" w:after="0" w:afterAutospacing="0" w:line="480" w:lineRule="auto"/>
        <w:ind w:firstLine="720"/>
        <w:rPr>
          <w:color w:val="0E101A"/>
        </w:rPr>
      </w:pPr>
      <w:r w:rsidRPr="003F5034">
        <w:rPr>
          <w:color w:val="0E101A"/>
        </w:rPr>
        <w:t>Being one of the main determining factors that influence purchasing decisions, the price of a product is set to pursue and encourage customers. Implementing the lowest prices possible is a competition mechanism that Bata Company uses</w:t>
      </w:r>
      <w:r w:rsidR="009F2AFC" w:rsidRPr="009F2AFC">
        <w:rPr>
          <w:color w:val="222222"/>
          <w:shd w:val="clear" w:color="auto" w:fill="FFFFFF"/>
        </w:rPr>
        <w:t xml:space="preserve"> </w:t>
      </w:r>
      <w:r w:rsidR="009F2AFC">
        <w:rPr>
          <w:color w:val="222222"/>
          <w:shd w:val="clear" w:color="auto" w:fill="FFFFFF"/>
        </w:rPr>
        <w:t>(</w:t>
      </w:r>
      <w:r w:rsidR="009F2AFC" w:rsidRPr="004B6C59">
        <w:rPr>
          <w:color w:val="222222"/>
          <w:shd w:val="clear" w:color="auto" w:fill="FFFFFF"/>
        </w:rPr>
        <w:t>Rigby, 2021)</w:t>
      </w:r>
      <w:r w:rsidRPr="003F5034">
        <w:rPr>
          <w:color w:val="0E101A"/>
        </w:rPr>
        <w:t xml:space="preserve">. Bata Company products have a low-price set to them. It enables the company to compete with its competitors. It also assures its customers that they are getting the best offers available and only in their company. This </w:t>
      </w:r>
      <w:r w:rsidRPr="003F5034">
        <w:rPr>
          <w:color w:val="0E101A"/>
        </w:rPr>
        <w:lastRenderedPageBreak/>
        <w:t>guarantee has enabled Bata Company not to lose sales due to their customers flocking to competitors. </w:t>
      </w:r>
    </w:p>
    <w:p w14:paraId="07427235" w14:textId="77777777" w:rsidR="003F5034" w:rsidRPr="003F5034" w:rsidRDefault="003F5034" w:rsidP="003F5034">
      <w:pPr>
        <w:pStyle w:val="NormalWeb"/>
        <w:spacing w:before="0" w:beforeAutospacing="0" w:after="0" w:afterAutospacing="0" w:line="480" w:lineRule="auto"/>
        <w:rPr>
          <w:color w:val="0E101A"/>
        </w:rPr>
      </w:pPr>
      <w:r w:rsidRPr="003F5034">
        <w:rPr>
          <w:rStyle w:val="Strong"/>
          <w:color w:val="0E101A"/>
        </w:rPr>
        <w:t>Free trial guarantee</w:t>
      </w:r>
    </w:p>
    <w:p w14:paraId="1B240B5C" w14:textId="746B9935" w:rsidR="003F5034" w:rsidRPr="003F5034" w:rsidRDefault="003F5034" w:rsidP="003F5034">
      <w:pPr>
        <w:pStyle w:val="NormalWeb"/>
        <w:spacing w:before="0" w:beforeAutospacing="0" w:after="0" w:afterAutospacing="0" w:line="480" w:lineRule="auto"/>
        <w:ind w:firstLine="720"/>
        <w:rPr>
          <w:color w:val="0E101A"/>
        </w:rPr>
      </w:pPr>
      <w:r w:rsidRPr="003F5034">
        <w:rPr>
          <w:color w:val="0E101A"/>
        </w:rPr>
        <w:t>Before physically purchasing a Bata product, this company allows its customers to try to fit them before purchasing. Taking these small risks and enabling its customers to try their products before purchasing has boosted its revenues</w:t>
      </w:r>
      <w:r w:rsidR="009F2AFC" w:rsidRPr="009F2AFC">
        <w:rPr>
          <w:color w:val="222222"/>
          <w:shd w:val="clear" w:color="auto" w:fill="FFFFFF"/>
        </w:rPr>
        <w:t xml:space="preserve"> </w:t>
      </w:r>
      <w:r w:rsidR="009F2AFC">
        <w:rPr>
          <w:color w:val="222222"/>
          <w:shd w:val="clear" w:color="auto" w:fill="FFFFFF"/>
        </w:rPr>
        <w:t>(</w:t>
      </w:r>
      <w:r w:rsidR="009F2AFC" w:rsidRPr="004B6C59">
        <w:rPr>
          <w:color w:val="222222"/>
          <w:shd w:val="clear" w:color="auto" w:fill="FFFFFF"/>
        </w:rPr>
        <w:t>Rau, 2021)</w:t>
      </w:r>
      <w:r w:rsidRPr="003F5034">
        <w:rPr>
          <w:color w:val="0E101A"/>
        </w:rPr>
        <w:t>. It is because many customers are willing to pay for products they have physically seen and worn. This guarantee has a small or no effect on the product since the product remains in mint condition and ready for sale.  </w:t>
      </w:r>
    </w:p>
    <w:p w14:paraId="50D4936D" w14:textId="62549524" w:rsidR="003F5034" w:rsidRPr="003F5034" w:rsidRDefault="003F5034" w:rsidP="003F5034">
      <w:pPr>
        <w:pStyle w:val="NormalWeb"/>
        <w:spacing w:before="0" w:beforeAutospacing="0" w:after="0" w:afterAutospacing="0" w:line="480" w:lineRule="auto"/>
        <w:rPr>
          <w:color w:val="0E101A"/>
        </w:rPr>
      </w:pPr>
      <w:r w:rsidRPr="003F5034">
        <w:rPr>
          <w:color w:val="0E101A"/>
        </w:rPr>
        <w:t> </w:t>
      </w:r>
      <w:r>
        <w:rPr>
          <w:color w:val="0E101A"/>
        </w:rPr>
        <w:tab/>
      </w:r>
      <w:r w:rsidRPr="003F5034">
        <w:rPr>
          <w:color w:val="0E101A"/>
        </w:rPr>
        <w:t>According to the above report, it is clear that as a company, Bata Company has a good product promise and guarantee plan. It is simply because its plan encompasses all characteristics a good product promise guarantee plan should have. They have a statement that lets their customers know that this company believes in its products</w:t>
      </w:r>
      <w:r w:rsidR="009F2AFC" w:rsidRPr="009F2AFC">
        <w:rPr>
          <w:color w:val="222222"/>
          <w:shd w:val="clear" w:color="auto" w:fill="FFFFFF"/>
        </w:rPr>
        <w:t xml:space="preserve"> </w:t>
      </w:r>
      <w:r w:rsidR="009F2AFC">
        <w:rPr>
          <w:color w:val="222222"/>
          <w:shd w:val="clear" w:color="auto" w:fill="FFFFFF"/>
        </w:rPr>
        <w:t>(</w:t>
      </w:r>
      <w:r w:rsidR="009F2AFC" w:rsidRPr="004B6C59">
        <w:rPr>
          <w:color w:val="222222"/>
          <w:shd w:val="clear" w:color="auto" w:fill="FFFFFF"/>
        </w:rPr>
        <w:t>Sun, 2021, May)</w:t>
      </w:r>
      <w:r w:rsidRPr="003F5034">
        <w:rPr>
          <w:color w:val="0E101A"/>
        </w:rPr>
        <w:t>. This belief of the company in their product has created enough confidence to convince their customers that they have the best products compared to their customers. </w:t>
      </w:r>
    </w:p>
    <w:p w14:paraId="06288F9F" w14:textId="77777777" w:rsidR="003F5034" w:rsidRPr="003F5034" w:rsidRDefault="003F5034" w:rsidP="003F5034">
      <w:pPr>
        <w:pStyle w:val="NormalWeb"/>
        <w:spacing w:before="0" w:beforeAutospacing="0" w:after="0" w:afterAutospacing="0" w:line="480" w:lineRule="auto"/>
        <w:ind w:firstLine="720"/>
        <w:rPr>
          <w:color w:val="0E101A"/>
        </w:rPr>
      </w:pPr>
      <w:r w:rsidRPr="003F5034">
        <w:rPr>
          <w:color w:val="0E101A"/>
        </w:rPr>
        <w:t>Bata Company has given their customers a reasonable period to try their products. It is a good characteristic of a good product promise guarantee plan. Bata Company’s product promise guarantee plan has stated what happens if customers are not happy with their product. They have improvised the best ways to satisfy their customers. It is a good characteristic of a fair guarantee plan and has enabled it to outdo its competitors. Bata Company’s guarantee policy has honesty and transparency. These two elements aim to build a trusting relationship with their customers. </w:t>
      </w:r>
    </w:p>
    <w:p w14:paraId="4DBCD8D8" w14:textId="5531B30C" w:rsidR="008553EB" w:rsidRDefault="008553EB" w:rsidP="003F5034">
      <w:pPr>
        <w:spacing w:line="480" w:lineRule="auto"/>
        <w:rPr>
          <w:rFonts w:ascii="Times New Roman" w:hAnsi="Times New Roman" w:cs="Times New Roman"/>
          <w:sz w:val="24"/>
          <w:szCs w:val="24"/>
        </w:rPr>
      </w:pPr>
    </w:p>
    <w:p w14:paraId="2614DD9C" w14:textId="1F24FB4F" w:rsidR="004B6C59" w:rsidRDefault="004B6C59" w:rsidP="003F5034">
      <w:pPr>
        <w:spacing w:line="480" w:lineRule="auto"/>
        <w:rPr>
          <w:rFonts w:ascii="Times New Roman" w:hAnsi="Times New Roman" w:cs="Times New Roman"/>
          <w:sz w:val="24"/>
          <w:szCs w:val="24"/>
        </w:rPr>
      </w:pPr>
    </w:p>
    <w:p w14:paraId="68C9CDDA" w14:textId="77777777" w:rsidR="00CE669D" w:rsidRDefault="00CE669D" w:rsidP="003F5034">
      <w:pPr>
        <w:spacing w:line="480" w:lineRule="auto"/>
        <w:rPr>
          <w:rFonts w:ascii="Times New Roman" w:hAnsi="Times New Roman" w:cs="Times New Roman"/>
          <w:sz w:val="24"/>
          <w:szCs w:val="24"/>
        </w:rPr>
      </w:pPr>
      <w:bookmarkStart w:id="0" w:name="_GoBack"/>
      <w:bookmarkEnd w:id="0"/>
    </w:p>
    <w:p w14:paraId="575CD0B8" w14:textId="56D89A9D" w:rsidR="004B6C59" w:rsidRDefault="004B6C59" w:rsidP="004B6C59">
      <w:pPr>
        <w:spacing w:line="480" w:lineRule="auto"/>
        <w:jc w:val="center"/>
        <w:rPr>
          <w:rFonts w:ascii="Times New Roman" w:hAnsi="Times New Roman" w:cs="Times New Roman"/>
          <w:b/>
          <w:bCs/>
          <w:sz w:val="24"/>
          <w:szCs w:val="24"/>
        </w:rPr>
      </w:pPr>
      <w:r w:rsidRPr="004B6C59">
        <w:rPr>
          <w:rFonts w:ascii="Times New Roman" w:hAnsi="Times New Roman" w:cs="Times New Roman"/>
          <w:b/>
          <w:bCs/>
          <w:sz w:val="24"/>
          <w:szCs w:val="24"/>
        </w:rPr>
        <w:lastRenderedPageBreak/>
        <w:t>References</w:t>
      </w:r>
    </w:p>
    <w:p w14:paraId="1A6ECE1B" w14:textId="77777777" w:rsidR="004B6C59" w:rsidRPr="004B6C59" w:rsidRDefault="004B6C59" w:rsidP="004B6C59">
      <w:pPr>
        <w:spacing w:line="480" w:lineRule="auto"/>
        <w:jc w:val="both"/>
        <w:rPr>
          <w:rFonts w:ascii="Times New Roman" w:hAnsi="Times New Roman" w:cs="Times New Roman"/>
          <w:color w:val="222222"/>
          <w:sz w:val="24"/>
          <w:szCs w:val="24"/>
          <w:shd w:val="clear" w:color="auto" w:fill="FFFFFF"/>
        </w:rPr>
      </w:pPr>
      <w:r w:rsidRPr="004B6C59">
        <w:rPr>
          <w:rFonts w:ascii="Times New Roman" w:hAnsi="Times New Roman" w:cs="Times New Roman"/>
          <w:color w:val="222222"/>
          <w:sz w:val="24"/>
          <w:szCs w:val="24"/>
          <w:shd w:val="clear" w:color="auto" w:fill="FFFFFF"/>
        </w:rPr>
        <w:t>Alman, J. (2018). An illuminating algorithm for the light bulb problem. </w:t>
      </w:r>
      <w:proofErr w:type="spellStart"/>
      <w:r w:rsidRPr="004B6C59">
        <w:rPr>
          <w:rFonts w:ascii="Times New Roman" w:hAnsi="Times New Roman" w:cs="Times New Roman"/>
          <w:i/>
          <w:iCs/>
          <w:color w:val="222222"/>
          <w:sz w:val="24"/>
          <w:szCs w:val="24"/>
          <w:shd w:val="clear" w:color="auto" w:fill="FFFFFF"/>
        </w:rPr>
        <w:t>arXiv</w:t>
      </w:r>
      <w:proofErr w:type="spellEnd"/>
      <w:r w:rsidRPr="004B6C59">
        <w:rPr>
          <w:rFonts w:ascii="Times New Roman" w:hAnsi="Times New Roman" w:cs="Times New Roman"/>
          <w:i/>
          <w:iCs/>
          <w:color w:val="222222"/>
          <w:sz w:val="24"/>
          <w:szCs w:val="24"/>
          <w:shd w:val="clear" w:color="auto" w:fill="FFFFFF"/>
        </w:rPr>
        <w:t xml:space="preserve"> preprint arXiv:1810.06740</w:t>
      </w:r>
      <w:r w:rsidRPr="004B6C59">
        <w:rPr>
          <w:rFonts w:ascii="Times New Roman" w:hAnsi="Times New Roman" w:cs="Times New Roman"/>
          <w:color w:val="222222"/>
          <w:sz w:val="24"/>
          <w:szCs w:val="24"/>
          <w:shd w:val="clear" w:color="auto" w:fill="FFFFFF"/>
        </w:rPr>
        <w:t>.</w:t>
      </w:r>
    </w:p>
    <w:p w14:paraId="463D7B87" w14:textId="485C5D29" w:rsidR="004B6C59" w:rsidRPr="004B6C59" w:rsidRDefault="004B6C59" w:rsidP="004B6C59">
      <w:pPr>
        <w:spacing w:line="480" w:lineRule="auto"/>
        <w:jc w:val="both"/>
        <w:rPr>
          <w:rFonts w:ascii="Times New Roman" w:hAnsi="Times New Roman" w:cs="Times New Roman"/>
          <w:color w:val="222222"/>
          <w:sz w:val="24"/>
          <w:szCs w:val="24"/>
          <w:shd w:val="clear" w:color="auto" w:fill="FFFFFF"/>
        </w:rPr>
      </w:pPr>
      <w:r w:rsidRPr="004B6C59">
        <w:rPr>
          <w:rFonts w:ascii="Times New Roman" w:hAnsi="Times New Roman" w:cs="Times New Roman"/>
          <w:color w:val="222222"/>
          <w:sz w:val="24"/>
          <w:szCs w:val="24"/>
          <w:shd w:val="clear" w:color="auto" w:fill="FFFFFF"/>
        </w:rPr>
        <w:t xml:space="preserve">Cruz-Hidalgo, E., </w:t>
      </w:r>
      <w:proofErr w:type="spellStart"/>
      <w:r w:rsidRPr="004B6C59">
        <w:rPr>
          <w:rFonts w:ascii="Times New Roman" w:hAnsi="Times New Roman" w:cs="Times New Roman"/>
          <w:color w:val="222222"/>
          <w:sz w:val="24"/>
          <w:szCs w:val="24"/>
          <w:shd w:val="clear" w:color="auto" w:fill="FFFFFF"/>
        </w:rPr>
        <w:t>Ehnts</w:t>
      </w:r>
      <w:proofErr w:type="spellEnd"/>
      <w:r w:rsidRPr="004B6C59">
        <w:rPr>
          <w:rFonts w:ascii="Times New Roman" w:hAnsi="Times New Roman" w:cs="Times New Roman"/>
          <w:color w:val="222222"/>
          <w:sz w:val="24"/>
          <w:szCs w:val="24"/>
          <w:shd w:val="clear" w:color="auto" w:fill="FFFFFF"/>
        </w:rPr>
        <w:t xml:space="preserve">, D. H., &amp; </w:t>
      </w:r>
      <w:proofErr w:type="spellStart"/>
      <w:r w:rsidRPr="004B6C59">
        <w:rPr>
          <w:rFonts w:ascii="Times New Roman" w:hAnsi="Times New Roman" w:cs="Times New Roman"/>
          <w:color w:val="222222"/>
          <w:sz w:val="24"/>
          <w:szCs w:val="24"/>
          <w:shd w:val="clear" w:color="auto" w:fill="FFFFFF"/>
        </w:rPr>
        <w:t>Tcherneva</w:t>
      </w:r>
      <w:proofErr w:type="spellEnd"/>
      <w:r w:rsidRPr="004B6C59">
        <w:rPr>
          <w:rFonts w:ascii="Times New Roman" w:hAnsi="Times New Roman" w:cs="Times New Roman"/>
          <w:color w:val="222222"/>
          <w:sz w:val="24"/>
          <w:szCs w:val="24"/>
          <w:shd w:val="clear" w:color="auto" w:fill="FFFFFF"/>
        </w:rPr>
        <w:t>, P. R. (2019). Completing the Euro: The Euro Treasury and the job guarantee. </w:t>
      </w:r>
      <w:proofErr w:type="spellStart"/>
      <w:r w:rsidRPr="004B6C59">
        <w:rPr>
          <w:rFonts w:ascii="Times New Roman" w:hAnsi="Times New Roman" w:cs="Times New Roman"/>
          <w:i/>
          <w:iCs/>
          <w:color w:val="222222"/>
          <w:sz w:val="24"/>
          <w:szCs w:val="24"/>
          <w:shd w:val="clear" w:color="auto" w:fill="FFFFFF"/>
        </w:rPr>
        <w:t>Revista</w:t>
      </w:r>
      <w:proofErr w:type="spellEnd"/>
      <w:r w:rsidRPr="004B6C59">
        <w:rPr>
          <w:rFonts w:ascii="Times New Roman" w:hAnsi="Times New Roman" w:cs="Times New Roman"/>
          <w:i/>
          <w:iCs/>
          <w:color w:val="222222"/>
          <w:sz w:val="24"/>
          <w:szCs w:val="24"/>
          <w:shd w:val="clear" w:color="auto" w:fill="FFFFFF"/>
        </w:rPr>
        <w:t xml:space="preserve"> de </w:t>
      </w:r>
      <w:proofErr w:type="spellStart"/>
      <w:r w:rsidRPr="004B6C59">
        <w:rPr>
          <w:rFonts w:ascii="Times New Roman" w:hAnsi="Times New Roman" w:cs="Times New Roman"/>
          <w:i/>
          <w:iCs/>
          <w:color w:val="222222"/>
          <w:sz w:val="24"/>
          <w:szCs w:val="24"/>
          <w:shd w:val="clear" w:color="auto" w:fill="FFFFFF"/>
        </w:rPr>
        <w:t>Economía</w:t>
      </w:r>
      <w:proofErr w:type="spellEnd"/>
      <w:r w:rsidRPr="004B6C59">
        <w:rPr>
          <w:rFonts w:ascii="Times New Roman" w:hAnsi="Times New Roman" w:cs="Times New Roman"/>
          <w:i/>
          <w:iCs/>
          <w:color w:val="222222"/>
          <w:sz w:val="24"/>
          <w:szCs w:val="24"/>
          <w:shd w:val="clear" w:color="auto" w:fill="FFFFFF"/>
        </w:rPr>
        <w:t xml:space="preserve"> </w:t>
      </w:r>
      <w:proofErr w:type="spellStart"/>
      <w:r w:rsidRPr="004B6C59">
        <w:rPr>
          <w:rFonts w:ascii="Times New Roman" w:hAnsi="Times New Roman" w:cs="Times New Roman"/>
          <w:i/>
          <w:iCs/>
          <w:color w:val="222222"/>
          <w:sz w:val="24"/>
          <w:szCs w:val="24"/>
          <w:shd w:val="clear" w:color="auto" w:fill="FFFFFF"/>
        </w:rPr>
        <w:t>Crítica</w:t>
      </w:r>
      <w:proofErr w:type="spellEnd"/>
      <w:r w:rsidRPr="004B6C59">
        <w:rPr>
          <w:rFonts w:ascii="Times New Roman" w:hAnsi="Times New Roman" w:cs="Times New Roman"/>
          <w:color w:val="222222"/>
          <w:sz w:val="24"/>
          <w:szCs w:val="24"/>
          <w:shd w:val="clear" w:color="auto" w:fill="FFFFFF"/>
        </w:rPr>
        <w:t>, </w:t>
      </w:r>
      <w:r w:rsidRPr="004B6C59">
        <w:rPr>
          <w:rFonts w:ascii="Times New Roman" w:hAnsi="Times New Roman" w:cs="Times New Roman"/>
          <w:i/>
          <w:iCs/>
          <w:color w:val="222222"/>
          <w:sz w:val="24"/>
          <w:szCs w:val="24"/>
          <w:shd w:val="clear" w:color="auto" w:fill="FFFFFF"/>
        </w:rPr>
        <w:t>27</w:t>
      </w:r>
      <w:r w:rsidRPr="004B6C59">
        <w:rPr>
          <w:rFonts w:ascii="Times New Roman" w:hAnsi="Times New Roman" w:cs="Times New Roman"/>
          <w:color w:val="222222"/>
          <w:sz w:val="24"/>
          <w:szCs w:val="24"/>
          <w:shd w:val="clear" w:color="auto" w:fill="FFFFFF"/>
        </w:rPr>
        <w:t>, 100-111.</w:t>
      </w:r>
    </w:p>
    <w:p w14:paraId="21BFAF15" w14:textId="038A8CA0" w:rsidR="004B6C59" w:rsidRPr="004B6C59" w:rsidRDefault="004B6C59" w:rsidP="004B6C59">
      <w:pPr>
        <w:spacing w:line="480" w:lineRule="auto"/>
        <w:jc w:val="both"/>
        <w:rPr>
          <w:rFonts w:ascii="Times New Roman" w:hAnsi="Times New Roman" w:cs="Times New Roman"/>
          <w:color w:val="222222"/>
          <w:sz w:val="24"/>
          <w:szCs w:val="24"/>
          <w:shd w:val="clear" w:color="auto" w:fill="FFFFFF"/>
        </w:rPr>
      </w:pPr>
      <w:r w:rsidRPr="004B6C59">
        <w:rPr>
          <w:rFonts w:ascii="Times New Roman" w:hAnsi="Times New Roman" w:cs="Times New Roman"/>
          <w:color w:val="222222"/>
          <w:sz w:val="24"/>
          <w:szCs w:val="24"/>
          <w:shd w:val="clear" w:color="auto" w:fill="FFFFFF"/>
        </w:rPr>
        <w:t>Rigby, M. J. (2021). European Union Child Guarantee—challenges raised by the welcome promise of free healthcare for marginalized children. </w:t>
      </w:r>
      <w:r w:rsidRPr="004B6C59">
        <w:rPr>
          <w:rFonts w:ascii="Times New Roman" w:hAnsi="Times New Roman" w:cs="Times New Roman"/>
          <w:i/>
          <w:iCs/>
          <w:color w:val="222222"/>
          <w:sz w:val="24"/>
          <w:szCs w:val="24"/>
          <w:shd w:val="clear" w:color="auto" w:fill="FFFFFF"/>
        </w:rPr>
        <w:t>European Journal of Public Health</w:t>
      </w:r>
      <w:r w:rsidRPr="004B6C59">
        <w:rPr>
          <w:rFonts w:ascii="Times New Roman" w:hAnsi="Times New Roman" w:cs="Times New Roman"/>
          <w:color w:val="222222"/>
          <w:sz w:val="24"/>
          <w:szCs w:val="24"/>
          <w:shd w:val="clear" w:color="auto" w:fill="FFFFFF"/>
        </w:rPr>
        <w:t>.</w:t>
      </w:r>
    </w:p>
    <w:p w14:paraId="7541828E" w14:textId="3A6666AF" w:rsidR="004B6C59" w:rsidRPr="004B6C59" w:rsidRDefault="004B6C59" w:rsidP="004B6C59">
      <w:pPr>
        <w:spacing w:line="480" w:lineRule="auto"/>
        <w:jc w:val="both"/>
        <w:rPr>
          <w:rFonts w:ascii="Times New Roman" w:hAnsi="Times New Roman" w:cs="Times New Roman"/>
          <w:sz w:val="24"/>
          <w:szCs w:val="24"/>
        </w:rPr>
      </w:pPr>
      <w:r w:rsidRPr="004B6C59">
        <w:rPr>
          <w:rFonts w:ascii="Times New Roman" w:hAnsi="Times New Roman" w:cs="Times New Roman"/>
          <w:color w:val="222222"/>
          <w:sz w:val="24"/>
          <w:szCs w:val="24"/>
          <w:shd w:val="clear" w:color="auto" w:fill="FFFFFF"/>
        </w:rPr>
        <w:t>Rau, O., Voss, C., &amp; Sarkar, V. (2021). Linear Promises: Towards Safer Concurrent Programming. In </w:t>
      </w:r>
      <w:r w:rsidRPr="004B6C59">
        <w:rPr>
          <w:rFonts w:ascii="Times New Roman" w:hAnsi="Times New Roman" w:cs="Times New Roman"/>
          <w:i/>
          <w:iCs/>
          <w:color w:val="222222"/>
          <w:sz w:val="24"/>
          <w:szCs w:val="24"/>
          <w:shd w:val="clear" w:color="auto" w:fill="FFFFFF"/>
        </w:rPr>
        <w:t>35th European Conference on Object-Oriented Programming (ECOOP 2021)</w:t>
      </w:r>
      <w:r w:rsidRPr="004B6C59">
        <w:rPr>
          <w:rFonts w:ascii="Times New Roman" w:hAnsi="Times New Roman" w:cs="Times New Roman"/>
          <w:color w:val="222222"/>
          <w:sz w:val="24"/>
          <w:szCs w:val="24"/>
          <w:shd w:val="clear" w:color="auto" w:fill="FFFFFF"/>
        </w:rPr>
        <w:t xml:space="preserve">. Schloss </w:t>
      </w:r>
      <w:proofErr w:type="spellStart"/>
      <w:r w:rsidRPr="004B6C59">
        <w:rPr>
          <w:rFonts w:ascii="Times New Roman" w:hAnsi="Times New Roman" w:cs="Times New Roman"/>
          <w:color w:val="222222"/>
          <w:sz w:val="24"/>
          <w:szCs w:val="24"/>
          <w:shd w:val="clear" w:color="auto" w:fill="FFFFFF"/>
        </w:rPr>
        <w:t>Dagstuhl</w:t>
      </w:r>
      <w:proofErr w:type="spellEnd"/>
      <w:r w:rsidRPr="004B6C59">
        <w:rPr>
          <w:rFonts w:ascii="Times New Roman" w:hAnsi="Times New Roman" w:cs="Times New Roman"/>
          <w:color w:val="222222"/>
          <w:sz w:val="24"/>
          <w:szCs w:val="24"/>
          <w:shd w:val="clear" w:color="auto" w:fill="FFFFFF"/>
        </w:rPr>
        <w:t>-Leibniz-</w:t>
      </w:r>
      <w:proofErr w:type="spellStart"/>
      <w:r w:rsidRPr="004B6C59">
        <w:rPr>
          <w:rFonts w:ascii="Times New Roman" w:hAnsi="Times New Roman" w:cs="Times New Roman"/>
          <w:color w:val="222222"/>
          <w:sz w:val="24"/>
          <w:szCs w:val="24"/>
          <w:shd w:val="clear" w:color="auto" w:fill="FFFFFF"/>
        </w:rPr>
        <w:t>Zentrum</w:t>
      </w:r>
      <w:proofErr w:type="spellEnd"/>
      <w:r w:rsidRPr="004B6C59">
        <w:rPr>
          <w:rFonts w:ascii="Times New Roman" w:hAnsi="Times New Roman" w:cs="Times New Roman"/>
          <w:color w:val="222222"/>
          <w:sz w:val="24"/>
          <w:szCs w:val="24"/>
          <w:shd w:val="clear" w:color="auto" w:fill="FFFFFF"/>
        </w:rPr>
        <w:t xml:space="preserve"> </w:t>
      </w:r>
      <w:proofErr w:type="spellStart"/>
      <w:r w:rsidRPr="004B6C59">
        <w:rPr>
          <w:rFonts w:ascii="Times New Roman" w:hAnsi="Times New Roman" w:cs="Times New Roman"/>
          <w:color w:val="222222"/>
          <w:sz w:val="24"/>
          <w:szCs w:val="24"/>
          <w:shd w:val="clear" w:color="auto" w:fill="FFFFFF"/>
        </w:rPr>
        <w:t>für</w:t>
      </w:r>
      <w:proofErr w:type="spellEnd"/>
      <w:r w:rsidRPr="004B6C59">
        <w:rPr>
          <w:rFonts w:ascii="Times New Roman" w:hAnsi="Times New Roman" w:cs="Times New Roman"/>
          <w:color w:val="222222"/>
          <w:sz w:val="24"/>
          <w:szCs w:val="24"/>
          <w:shd w:val="clear" w:color="auto" w:fill="FFFFFF"/>
        </w:rPr>
        <w:t xml:space="preserve"> </w:t>
      </w:r>
      <w:proofErr w:type="spellStart"/>
      <w:r w:rsidRPr="004B6C59">
        <w:rPr>
          <w:rFonts w:ascii="Times New Roman" w:hAnsi="Times New Roman" w:cs="Times New Roman"/>
          <w:color w:val="222222"/>
          <w:sz w:val="24"/>
          <w:szCs w:val="24"/>
          <w:shd w:val="clear" w:color="auto" w:fill="FFFFFF"/>
        </w:rPr>
        <w:t>Informatik</w:t>
      </w:r>
      <w:proofErr w:type="spellEnd"/>
      <w:r w:rsidRPr="004B6C59">
        <w:rPr>
          <w:rFonts w:ascii="Times New Roman" w:hAnsi="Times New Roman" w:cs="Times New Roman"/>
          <w:color w:val="222222"/>
          <w:sz w:val="24"/>
          <w:szCs w:val="24"/>
          <w:shd w:val="clear" w:color="auto" w:fill="FFFFFF"/>
        </w:rPr>
        <w:t>.</w:t>
      </w:r>
    </w:p>
    <w:p w14:paraId="7F5BEA2E" w14:textId="23C8F227" w:rsidR="004B6C59" w:rsidRPr="004B6C59" w:rsidRDefault="004B6C59" w:rsidP="004B6C59">
      <w:pPr>
        <w:spacing w:line="480" w:lineRule="auto"/>
        <w:jc w:val="both"/>
        <w:rPr>
          <w:rFonts w:ascii="Times New Roman" w:hAnsi="Times New Roman" w:cs="Times New Roman"/>
          <w:color w:val="222222"/>
          <w:sz w:val="24"/>
          <w:szCs w:val="24"/>
          <w:shd w:val="clear" w:color="auto" w:fill="FFFFFF"/>
        </w:rPr>
      </w:pPr>
      <w:r w:rsidRPr="004B6C59">
        <w:rPr>
          <w:rFonts w:ascii="Times New Roman" w:hAnsi="Times New Roman" w:cs="Times New Roman"/>
          <w:color w:val="222222"/>
          <w:sz w:val="24"/>
          <w:szCs w:val="24"/>
          <w:shd w:val="clear" w:color="auto" w:fill="FFFFFF"/>
        </w:rPr>
        <w:t xml:space="preserve">Sun, H., Liu, Z., &amp; Zhang, J. (2021, May). Defect-sensitive testing data analysis method for industrial </w:t>
      </w:r>
      <w:proofErr w:type="gramStart"/>
      <w:r w:rsidRPr="004B6C59">
        <w:rPr>
          <w:rFonts w:ascii="Times New Roman" w:hAnsi="Times New Roman" w:cs="Times New Roman"/>
          <w:color w:val="222222"/>
          <w:sz w:val="24"/>
          <w:szCs w:val="24"/>
          <w:shd w:val="clear" w:color="auto" w:fill="FFFFFF"/>
        </w:rPr>
        <w:t>robots</w:t>
      </w:r>
      <w:proofErr w:type="gramEnd"/>
      <w:r w:rsidRPr="004B6C59">
        <w:rPr>
          <w:rFonts w:ascii="Times New Roman" w:hAnsi="Times New Roman" w:cs="Times New Roman"/>
          <w:color w:val="222222"/>
          <w:sz w:val="24"/>
          <w:szCs w:val="24"/>
          <w:shd w:val="clear" w:color="auto" w:fill="FFFFFF"/>
        </w:rPr>
        <w:t xml:space="preserve"> quality inspection. In </w:t>
      </w:r>
      <w:r w:rsidRPr="004B6C59">
        <w:rPr>
          <w:rFonts w:ascii="Times New Roman" w:hAnsi="Times New Roman" w:cs="Times New Roman"/>
          <w:i/>
          <w:iCs/>
          <w:color w:val="222222"/>
          <w:sz w:val="24"/>
          <w:szCs w:val="24"/>
          <w:shd w:val="clear" w:color="auto" w:fill="FFFFFF"/>
        </w:rPr>
        <w:t>2021 IEEE 10th Data Driven Control and Learning Systems Conference (DDCLS)</w:t>
      </w:r>
      <w:r w:rsidRPr="004B6C59">
        <w:rPr>
          <w:rFonts w:ascii="Times New Roman" w:hAnsi="Times New Roman" w:cs="Times New Roman"/>
          <w:color w:val="222222"/>
          <w:sz w:val="24"/>
          <w:szCs w:val="24"/>
          <w:shd w:val="clear" w:color="auto" w:fill="FFFFFF"/>
        </w:rPr>
        <w:t> (pp. 513-517). IEEE.</w:t>
      </w:r>
    </w:p>
    <w:p w14:paraId="0EE7EB22" w14:textId="0BF2BAC6" w:rsidR="004B6C59" w:rsidRPr="004B6C59" w:rsidRDefault="004B6C59" w:rsidP="004B6C59">
      <w:pPr>
        <w:spacing w:line="480" w:lineRule="auto"/>
        <w:rPr>
          <w:rFonts w:ascii="Times New Roman" w:hAnsi="Times New Roman" w:cs="Times New Roman"/>
          <w:sz w:val="24"/>
          <w:szCs w:val="24"/>
        </w:rPr>
      </w:pPr>
    </w:p>
    <w:sectPr w:rsidR="004B6C59" w:rsidRPr="004B6C5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CFA3C" w14:textId="77777777" w:rsidR="00AC1BB7" w:rsidRDefault="00AC1BB7" w:rsidP="00AC1BB7">
      <w:pPr>
        <w:spacing w:after="0" w:line="240" w:lineRule="auto"/>
      </w:pPr>
      <w:r>
        <w:separator/>
      </w:r>
    </w:p>
  </w:endnote>
  <w:endnote w:type="continuationSeparator" w:id="0">
    <w:p w14:paraId="2AF55D42" w14:textId="77777777" w:rsidR="00AC1BB7" w:rsidRDefault="00AC1BB7" w:rsidP="00AC1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96E021" w14:textId="77777777" w:rsidR="00AC1BB7" w:rsidRDefault="00AC1BB7" w:rsidP="00AC1BB7">
      <w:pPr>
        <w:spacing w:after="0" w:line="240" w:lineRule="auto"/>
      </w:pPr>
      <w:r>
        <w:separator/>
      </w:r>
    </w:p>
  </w:footnote>
  <w:footnote w:type="continuationSeparator" w:id="0">
    <w:p w14:paraId="5AB7A5ED" w14:textId="77777777" w:rsidR="00AC1BB7" w:rsidRDefault="00AC1BB7" w:rsidP="00AC1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2074972"/>
      <w:docPartObj>
        <w:docPartGallery w:val="Page Numbers (Top of Page)"/>
        <w:docPartUnique/>
      </w:docPartObj>
    </w:sdtPr>
    <w:sdtEndPr>
      <w:rPr>
        <w:noProof/>
      </w:rPr>
    </w:sdtEndPr>
    <w:sdtContent>
      <w:p w14:paraId="5E11FA22" w14:textId="46420EC9" w:rsidR="00292116" w:rsidRDefault="0029211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50AD098" w14:textId="77777777" w:rsidR="00292116" w:rsidRDefault="002921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BB7"/>
    <w:rsid w:val="00034F61"/>
    <w:rsid w:val="00292116"/>
    <w:rsid w:val="003F5034"/>
    <w:rsid w:val="003F7BA4"/>
    <w:rsid w:val="004B6C59"/>
    <w:rsid w:val="004E4F96"/>
    <w:rsid w:val="0052067D"/>
    <w:rsid w:val="008553EB"/>
    <w:rsid w:val="00942162"/>
    <w:rsid w:val="009F2AFC"/>
    <w:rsid w:val="00A17B67"/>
    <w:rsid w:val="00AC1BB7"/>
    <w:rsid w:val="00C21236"/>
    <w:rsid w:val="00C80E18"/>
    <w:rsid w:val="00CE669D"/>
    <w:rsid w:val="00E16BF6"/>
    <w:rsid w:val="00E315C9"/>
    <w:rsid w:val="00E61CF9"/>
    <w:rsid w:val="00EE4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0AD1F"/>
  <w15:chartTrackingRefBased/>
  <w15:docId w15:val="{4B857AEA-E99E-4E03-9BF2-D5BA1BD30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1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1B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BB7"/>
  </w:style>
  <w:style w:type="paragraph" w:styleId="Footer">
    <w:name w:val="footer"/>
    <w:basedOn w:val="Normal"/>
    <w:link w:val="FooterChar"/>
    <w:uiPriority w:val="99"/>
    <w:unhideWhenUsed/>
    <w:rsid w:val="00AC1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BB7"/>
  </w:style>
  <w:style w:type="character" w:customStyle="1" w:styleId="Heading1Char">
    <w:name w:val="Heading 1 Char"/>
    <w:basedOn w:val="DefaultParagraphFont"/>
    <w:link w:val="Heading1"/>
    <w:uiPriority w:val="9"/>
    <w:rsid w:val="0029211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3F50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50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89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4</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josephgreatest99@outlook.com</dc:creator>
  <cp:keywords/>
  <dc:description/>
  <cp:lastModifiedBy>josephgreatest99@outlook.com</cp:lastModifiedBy>
  <cp:revision>8</cp:revision>
  <dcterms:created xsi:type="dcterms:W3CDTF">2021-07-27T15:37:00Z</dcterms:created>
  <dcterms:modified xsi:type="dcterms:W3CDTF">2021-07-27T18:00:00Z</dcterms:modified>
</cp:coreProperties>
</file>